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068E" w14:textId="77777777" w:rsidR="00EA1582" w:rsidRPr="00793750" w:rsidRDefault="00EA1582" w:rsidP="00EA158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l-GR"/>
          <w14:ligatures w14:val="none"/>
        </w:rPr>
      </w:pPr>
      <w:r w:rsidRPr="00793750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l-GR"/>
          <w14:ligatures w14:val="none"/>
        </w:rPr>
        <w:t>Θέση: Σύμβουλος Ακίνητης Περιουσίας</w:t>
      </w:r>
    </w:p>
    <w:p w14:paraId="04623A39" w14:textId="77777777" w:rsidR="00EA1582" w:rsidRPr="00793750" w:rsidRDefault="00EA1582" w:rsidP="00EA15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Τοποθεσία:</w:t>
      </w: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Αθήνα &amp; γύρω περιοχές | </w:t>
      </w:r>
      <w:r w:rsidRPr="0079375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Τύπος απασχόλησης:</w:t>
      </w: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Συνεργασία (full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-</w:t>
      </w: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time)</w:t>
      </w:r>
    </w:p>
    <w:p w14:paraId="47605EDE" w14:textId="77777777" w:rsidR="00EA1582" w:rsidRPr="00793750" w:rsidRDefault="00EA1582" w:rsidP="00EA15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pict w14:anchorId="66B0301F">
          <v:rect id="_x0000_i1025" style="width:0;height:1.5pt" o:hralign="center" o:hrstd="t" o:hr="t" fillcolor="#a0a0a0" stroked="f"/>
        </w:pict>
      </w:r>
    </w:p>
    <w:p w14:paraId="57245366" w14:textId="77777777" w:rsidR="00EA1582" w:rsidRPr="00793750" w:rsidRDefault="00EA1582" w:rsidP="00EA158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Ποιοι είμαστε</w:t>
      </w:r>
    </w:p>
    <w:p w14:paraId="27A04759" w14:textId="77777777" w:rsidR="00EA1582" w:rsidRPr="00793750" w:rsidRDefault="00EA1582" w:rsidP="00EA15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Είμαστε ένα δυναμικό, αναπτυσσόμενο γραφείο real estate που αγαπά να καινοτομεί και να υποστηρίζει την εξέλιξη των ανθρώπων του. Με σύγχρονα εργαλεία,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το </w:t>
      </w: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ισχυρ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τερο</w:t>
      </w: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ό brand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, χαρτοφυλλάκειο άνω των 65.000 ακινήτων και μηνιάιο </w:t>
      </w: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πελατολόγιο που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ξεπερνά τους 13.000 υποψήφιους αγοραστές</w:t>
      </w: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, αναζητούμε νέους/νέες συμβούλους για να ενισχύσουμε την ομάδα μα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και να καλύψουμε επαρκώς τις ζητήσεις των πελατών μας.</w:t>
      </w: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.</w:t>
      </w:r>
    </w:p>
    <w:p w14:paraId="4ADDEC43" w14:textId="77777777" w:rsidR="00EA1582" w:rsidRPr="00793750" w:rsidRDefault="00EA1582" w:rsidP="00EA158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Τι θα κάνεις</w:t>
      </w:r>
    </w:p>
    <w:p w14:paraId="3EBD9264" w14:textId="77777777" w:rsidR="00EA1582" w:rsidRPr="00793750" w:rsidRDefault="00EA1582" w:rsidP="00EA1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Διαχείριση &amp; ανάπτυξη</w:t>
      </w: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χαρτοφυλακίου ακινήτων</w:t>
      </w:r>
    </w:p>
    <w:p w14:paraId="09A5EE2F" w14:textId="77777777" w:rsidR="00EA1582" w:rsidRPr="00793750" w:rsidRDefault="00EA1582" w:rsidP="00EA1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Ολοκληρωμένη υποστήριξη</w:t>
      </w: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αγοραστών &amp; πωλητών σε κάθε στάδιο της συναλλαγής</w:t>
      </w:r>
    </w:p>
    <w:p w14:paraId="3DAF2B1C" w14:textId="77777777" w:rsidR="00EA1582" w:rsidRPr="00793750" w:rsidRDefault="00EA1582" w:rsidP="00EA1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Συνεργασία</w:t>
      </w: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με δί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κηγόρους, συμβολαιογράφους,μηχανικούς, και στελέχη της εταιρίας μας για την ταχύτερη και αποτελεσματικότερη πραγματοποίηση πωλήσεων.</w:t>
      </w:r>
    </w:p>
    <w:p w14:paraId="0415A732" w14:textId="77777777" w:rsidR="00EA1582" w:rsidRPr="00793750" w:rsidRDefault="00EA1582" w:rsidP="00EA1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Συνεχή δικτύωση</w:t>
      </w: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&amp; αναζήτηση νέων ευκαιριών στην αγορά</w:t>
      </w:r>
    </w:p>
    <w:p w14:paraId="4DBBCA5B" w14:textId="77777777" w:rsidR="00EA1582" w:rsidRPr="00793750" w:rsidRDefault="00EA1582" w:rsidP="00EA158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Τι προσφέρουμε</w:t>
      </w:r>
    </w:p>
    <w:p w14:paraId="384EF0CE" w14:textId="77777777" w:rsidR="00EA1582" w:rsidRPr="00793750" w:rsidRDefault="00EA1582" w:rsidP="00EA1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Ελαστικό ωράριο:</w:t>
      </w: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Ορίζεις εσύ το πρόγραμμά σου</w:t>
      </w:r>
    </w:p>
    <w:p w14:paraId="4778F051" w14:textId="77777777" w:rsidR="00EA1582" w:rsidRDefault="00EA1582" w:rsidP="00EA1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Υψηλές αποδοχές:</w:t>
      </w: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Προμήθειες που ξεπερνούν τα στάνταρ της αγοράς και bonus επίτευξης στόχων</w:t>
      </w:r>
    </w:p>
    <w:p w14:paraId="05A83955" w14:textId="77777777" w:rsidR="00EA1582" w:rsidRDefault="00EA1582" w:rsidP="00EA1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Δωρεάν εργαλεία</w:t>
      </w:r>
      <w:r w:rsidRPr="000E016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:</w:t>
      </w:r>
      <w:r w:rsidRPr="000E0161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Διαφήμισης και προώθησης των ακινήτων σου </w:t>
      </w:r>
    </w:p>
    <w:p w14:paraId="21AC268E" w14:textId="77777777" w:rsidR="00EA1582" w:rsidRPr="00793750" w:rsidRDefault="00EA1582" w:rsidP="00EA1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Δικτύωση: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Κάθε συνεργάτης αποτελέι ένα αναπόσπαστο κομμάτι του τεράστιου δικτύου της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el-GR"/>
          <w14:ligatures w14:val="none"/>
        </w:rPr>
        <w:t>Goden</w:t>
      </w:r>
      <w:r w:rsidRPr="000E0161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el-GR"/>
          <w14:ligatures w14:val="none"/>
        </w:rPr>
        <w:t>Home</w:t>
      </w:r>
      <w:r w:rsidRPr="000E0161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με πρόσβαση στα ακίνητα και τους πελάτες της εταιρίας στην Ελλάδα και το εξωτερικό.</w:t>
      </w:r>
    </w:p>
    <w:p w14:paraId="644FE3A9" w14:textId="77777777" w:rsidR="00EA1582" w:rsidRPr="00793750" w:rsidRDefault="00EA1582" w:rsidP="00EA1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Εκπαίδευση &amp; mentoring:</w:t>
      </w: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 Πλήρες πρόγραμμα onboarding, σεμινάρια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επενδύσεων, </w:t>
      </w: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πωλήσεων, &amp; marketing ακινήτων</w:t>
      </w:r>
    </w:p>
    <w:p w14:paraId="67DDAE92" w14:textId="77777777" w:rsidR="00EA1582" w:rsidRPr="00793750" w:rsidRDefault="00EA1582" w:rsidP="00EA1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Ευχάριστο περιβάλλον:</w:t>
      </w: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Σύγχρονα γραφεία, ομαδικά meetings, events &amp; εταιρικά εργαλεία προηγμένης τεχνολογίας</w:t>
      </w:r>
    </w:p>
    <w:p w14:paraId="3E7F119F" w14:textId="77777777" w:rsidR="00EA1582" w:rsidRPr="00793750" w:rsidRDefault="00EA1582" w:rsidP="00EA158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Τι ζητάμε</w:t>
      </w:r>
    </w:p>
    <w:p w14:paraId="2BD3E0E5" w14:textId="77777777" w:rsidR="00EA1582" w:rsidRDefault="00EA1582" w:rsidP="00EA15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Διάθεση για μάθηση και δυναμική επικοινωνία</w:t>
      </w:r>
    </w:p>
    <w:p w14:paraId="7A678CC0" w14:textId="77777777" w:rsidR="00EA1582" w:rsidRPr="00793750" w:rsidRDefault="00EA1582" w:rsidP="00EA15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Συνέπεια και όρεξη για δράση </w:t>
      </w:r>
    </w:p>
    <w:p w14:paraId="718FA09A" w14:textId="77777777" w:rsidR="00EA1582" w:rsidRPr="00793750" w:rsidRDefault="00EA1582" w:rsidP="00EA15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Οργανωτικές ικανότητες &amp; πελατοκεντρική νοοτροπία</w:t>
      </w:r>
    </w:p>
    <w:p w14:paraId="2E1121B7" w14:textId="77777777" w:rsidR="00EA1582" w:rsidRPr="00793750" w:rsidRDefault="00EA1582" w:rsidP="00EA15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Άριστη γνώση ελληνικών· καλή γνώση αγγλικών θα εκτιμηθεί</w:t>
      </w:r>
    </w:p>
    <w:p w14:paraId="6247475D" w14:textId="77777777" w:rsidR="00EA1582" w:rsidRPr="00793750" w:rsidRDefault="00EA1582" w:rsidP="00EA15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Δίπλωμα οδήγησης &amp; ιδιόκτητο μεταφορικό μέσο (επιθυμητό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αλλά όχι απαραίτητο</w:t>
      </w: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)</w:t>
      </w:r>
    </w:p>
    <w:p w14:paraId="6389AB7A" w14:textId="77777777" w:rsidR="00EA1582" w:rsidRPr="00793750" w:rsidRDefault="00EA1582" w:rsidP="00EA15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Προϋπηρεσία στις πωλήσεις ή/και στον κλάδο real estate είναι plus, όχι προαπαιτούμενο</w:t>
      </w:r>
    </w:p>
    <w:p w14:paraId="3384485B" w14:textId="77777777" w:rsidR="00EA1582" w:rsidRPr="00793750" w:rsidRDefault="00EA1582" w:rsidP="00EA15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lastRenderedPageBreak/>
        <w:pict w14:anchorId="103303B6">
          <v:rect id="_x0000_i1026" style="width:0;height:1.5pt" o:hralign="center" o:hrstd="t" o:hr="t" fillcolor="#a0a0a0" stroked="f"/>
        </w:pict>
      </w:r>
    </w:p>
    <w:p w14:paraId="74D88726" w14:textId="77777777" w:rsidR="00EA1582" w:rsidRPr="00793750" w:rsidRDefault="00EA1582" w:rsidP="00EA15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Έτοιμος/η να χτίσεις τη δική σου επιτυχία στην αγορά ακινήτων;</w:t>
      </w: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Επικοοινώνησε μαζί μας για μια</w:t>
      </w:r>
      <w:r w:rsidRPr="00793750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εμπιστευτική συζήτηση.</w:t>
      </w:r>
    </w:p>
    <w:p w14:paraId="31C5B092" w14:textId="77777777" w:rsidR="00EA1582" w:rsidRPr="00793750" w:rsidRDefault="00EA1582" w:rsidP="00EA1582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  <w:r w:rsidRPr="00793750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eastAsia="el-GR"/>
          <w14:ligatures w14:val="none"/>
        </w:rPr>
        <w:t xml:space="preserve">Στην ομάδα μας, το ταλέντο </w:t>
      </w:r>
      <w:r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eastAsia="el-GR"/>
          <w14:ligatures w14:val="none"/>
        </w:rPr>
        <w:t>επιβραβεύεται</w:t>
      </w:r>
      <w:r w:rsidRPr="00793750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eastAsia="el-GR"/>
          <w14:ligatures w14:val="none"/>
        </w:rPr>
        <w:t>, οι ιδέες ακούγονται και η εξέλιξη είναι δεδομένη</w:t>
      </w:r>
      <w:r w:rsidRPr="000E0161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eastAsia="el-GR"/>
          <w14:ligatures w14:val="none"/>
        </w:rPr>
        <w:t xml:space="preserve"> και αμοίβεται αδρά</w:t>
      </w:r>
    </w:p>
    <w:p w14:paraId="5F60F70D" w14:textId="392703C3" w:rsidR="004C2757" w:rsidRDefault="004C2757"/>
    <w:sectPr w:rsidR="004C27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53CC9"/>
    <w:multiLevelType w:val="multilevel"/>
    <w:tmpl w:val="7368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5B3F"/>
    <w:multiLevelType w:val="multilevel"/>
    <w:tmpl w:val="91C0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32342"/>
    <w:multiLevelType w:val="multilevel"/>
    <w:tmpl w:val="A0CC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20274">
    <w:abstractNumId w:val="2"/>
  </w:num>
  <w:num w:numId="2" w16cid:durableId="630016173">
    <w:abstractNumId w:val="0"/>
  </w:num>
  <w:num w:numId="3" w16cid:durableId="2064333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82"/>
    <w:rsid w:val="003A6555"/>
    <w:rsid w:val="00404978"/>
    <w:rsid w:val="004C2757"/>
    <w:rsid w:val="00E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AB2D"/>
  <w15:chartTrackingRefBased/>
  <w15:docId w15:val="{BC7E102D-4B3A-4457-A3A1-B3A4DB64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582"/>
  </w:style>
  <w:style w:type="paragraph" w:styleId="Heading1">
    <w:name w:val="heading 1"/>
    <w:basedOn w:val="Normal"/>
    <w:next w:val="Normal"/>
    <w:link w:val="Heading1Char"/>
    <w:uiPriority w:val="9"/>
    <w:qFormat/>
    <w:rsid w:val="00EA1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5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5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5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5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5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5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5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5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5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5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5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5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5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2025-04-23T13:23:00Z</dcterms:created>
  <dcterms:modified xsi:type="dcterms:W3CDTF">2025-04-23T13:24:00Z</dcterms:modified>
</cp:coreProperties>
</file>